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66" w:rsidRPr="008D566B" w:rsidRDefault="006028D8" w:rsidP="003F1801">
      <w:pPr>
        <w:pStyle w:val="Kopfzeile"/>
        <w:jc w:val="right"/>
        <w:rPr>
          <w:rFonts w:ascii="Arial" w:hAnsi="Arial"/>
          <w:color w:val="808080"/>
          <w:sz w:val="28"/>
        </w:rPr>
      </w:pPr>
      <w:r w:rsidRPr="008D566B">
        <w:t xml:space="preserve">               </w:t>
      </w:r>
      <w:r w:rsidR="0086375A" w:rsidRPr="003F1801">
        <w:rPr>
          <w:rFonts w:ascii="Arial" w:hAnsi="Arial"/>
          <w:color w:val="808080"/>
          <w:sz w:val="32"/>
        </w:rPr>
        <w:t>Grund- und Oberschule</w:t>
      </w:r>
    </w:p>
    <w:p w:rsidR="003F1801" w:rsidRDefault="006028D8" w:rsidP="003F1801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color w:val="808080"/>
          <w:sz w:val="18"/>
        </w:rPr>
      </w:pPr>
      <w:r w:rsidRPr="008D566B">
        <w:rPr>
          <w:rFonts w:ascii="Arial" w:hAnsi="Arial"/>
          <w:color w:val="808080"/>
          <w:sz w:val="18"/>
        </w:rPr>
        <w:t xml:space="preserve">               3</w:t>
      </w:r>
      <w:r w:rsidR="00455A89">
        <w:rPr>
          <w:rFonts w:ascii="Arial" w:hAnsi="Arial"/>
          <w:color w:val="808080"/>
          <w:sz w:val="18"/>
        </w:rPr>
        <w:t>1785 Hameln, Pestalozzistraße 1</w:t>
      </w:r>
    </w:p>
    <w:p w:rsidR="003F1801" w:rsidRPr="00CB2799" w:rsidRDefault="006028D8" w:rsidP="003F1801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color w:val="808080"/>
          <w:sz w:val="18"/>
          <w:lang w:val="en-US"/>
        </w:rPr>
      </w:pPr>
      <w:r w:rsidRPr="008D566B">
        <w:rPr>
          <w:rFonts w:ascii="Arial" w:hAnsi="Arial"/>
          <w:color w:val="808080"/>
          <w:sz w:val="18"/>
        </w:rPr>
        <w:sym w:font="Wingdings" w:char="F028"/>
      </w:r>
      <w:r w:rsidR="00455A89" w:rsidRPr="00CB2799">
        <w:rPr>
          <w:rFonts w:ascii="Arial" w:hAnsi="Arial"/>
          <w:color w:val="808080"/>
          <w:sz w:val="18"/>
          <w:lang w:val="en-US"/>
        </w:rPr>
        <w:t xml:space="preserve"> 05151 – 958142 </w:t>
      </w:r>
      <w:r w:rsidRPr="00CB2799">
        <w:rPr>
          <w:rFonts w:ascii="Arial" w:hAnsi="Arial"/>
          <w:color w:val="808080"/>
          <w:sz w:val="18"/>
          <w:lang w:val="en-US"/>
        </w:rPr>
        <w:t xml:space="preserve">Fax: 05151- 942995, </w:t>
      </w:r>
    </w:p>
    <w:p w:rsidR="003F1801" w:rsidRPr="00CB2799" w:rsidRDefault="00455A89" w:rsidP="003F1801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color w:val="000000"/>
          <w:sz w:val="18"/>
          <w:lang w:val="en-US"/>
        </w:rPr>
      </w:pPr>
      <w:r w:rsidRPr="00CB2799">
        <w:rPr>
          <w:rFonts w:ascii="Arial" w:hAnsi="Arial"/>
          <w:color w:val="808080"/>
          <w:sz w:val="18"/>
          <w:lang w:val="en-US"/>
        </w:rPr>
        <w:t xml:space="preserve">  </w:t>
      </w:r>
      <w:r w:rsidRPr="00CB2799">
        <w:rPr>
          <w:rFonts w:ascii="Arial" w:hAnsi="Arial"/>
          <w:color w:val="000000"/>
          <w:sz w:val="18"/>
          <w:lang w:val="en-US"/>
        </w:rPr>
        <w:t xml:space="preserve">Email: </w:t>
      </w:r>
      <w:hyperlink r:id="rId9" w:history="1">
        <w:r w:rsidR="003F1801" w:rsidRPr="00CB2799">
          <w:rPr>
            <w:rStyle w:val="Hyperlink"/>
            <w:rFonts w:ascii="Arial" w:hAnsi="Arial"/>
            <w:sz w:val="18"/>
            <w:lang w:val="en-US"/>
          </w:rPr>
          <w:t>pestalozzi-schule@hameln.de</w:t>
        </w:r>
      </w:hyperlink>
    </w:p>
    <w:p w:rsidR="00254C66" w:rsidRPr="00D63577" w:rsidRDefault="00197454" w:rsidP="003F1801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color w:val="808080"/>
          <w:sz w:val="18"/>
        </w:rPr>
      </w:pPr>
      <w:hyperlink r:id="rId10" w:history="1">
        <w:r w:rsidR="0051722B" w:rsidRPr="0057071C">
          <w:rPr>
            <w:rStyle w:val="Hyperlink"/>
            <w:rFonts w:ascii="Arial" w:hAnsi="Arial"/>
            <w:sz w:val="18"/>
          </w:rPr>
          <w:t>www.pestalozzi-schule-hameln.de</w:t>
        </w:r>
      </w:hyperlink>
      <w:r w:rsidR="006028D8" w:rsidRPr="00D63577">
        <w:rPr>
          <w:rFonts w:ascii="Arial" w:hAnsi="Arial"/>
          <w:color w:val="808080"/>
          <w:sz w:val="18"/>
        </w:rPr>
        <w:t xml:space="preserve">      </w:t>
      </w:r>
      <w:r w:rsidR="00455A89" w:rsidRPr="00D63577">
        <w:rPr>
          <w:rFonts w:ascii="Arial" w:hAnsi="Arial"/>
          <w:color w:val="808080"/>
          <w:sz w:val="18"/>
        </w:rPr>
        <w:t xml:space="preserve">               </w:t>
      </w:r>
    </w:p>
    <w:p w:rsidR="00254C66" w:rsidRPr="00D63577" w:rsidRDefault="003F1801">
      <w:pPr>
        <w:framePr w:hSpace="141" w:wrap="around" w:vAnchor="text" w:hAnchor="page" w:x="1336" w:y="-1685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00DABE7" wp14:editId="178877D0">
            <wp:simplePos x="0" y="0"/>
            <wp:positionH relativeFrom="column">
              <wp:posOffset>41275</wp:posOffset>
            </wp:positionH>
            <wp:positionV relativeFrom="paragraph">
              <wp:posOffset>99695</wp:posOffset>
            </wp:positionV>
            <wp:extent cx="2239010" cy="1116330"/>
            <wp:effectExtent l="0" t="0" r="8890" b="7620"/>
            <wp:wrapNone/>
            <wp:docPr id="1" name="Bild 1" descr="Beschreibung: C:\Dokumente und Einstellungen\Werner Ludwig\Eigene Dateien\Eigene Bilder\Logo-Pestalozzi-sch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C:\Dokumente und Einstellungen\Werner Ludwig\Eigene Dateien\Eigene Bilder\Logo-Pestalozzi-schul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055" w:rsidRDefault="00051055" w:rsidP="00051055">
      <w:pPr>
        <w:pStyle w:val="Kopfzeile"/>
        <w:rPr>
          <w:rFonts w:ascii="Arial" w:hAnsi="Arial" w:cs="Arial"/>
          <w:iCs/>
          <w:sz w:val="22"/>
          <w:szCs w:val="28"/>
        </w:rPr>
      </w:pPr>
    </w:p>
    <w:p w:rsidR="00051055" w:rsidRPr="0051722B" w:rsidRDefault="00051055" w:rsidP="00051055">
      <w:pPr>
        <w:pStyle w:val="Kopfzeile"/>
        <w:rPr>
          <w:rFonts w:ascii="Arial" w:hAnsi="Arial" w:cs="Arial"/>
          <w:b/>
          <w:iCs/>
          <w:sz w:val="16"/>
          <w:szCs w:val="16"/>
        </w:rPr>
      </w:pPr>
    </w:p>
    <w:p w:rsidR="00051055" w:rsidRPr="00051055" w:rsidRDefault="00364D50" w:rsidP="00051055">
      <w:pPr>
        <w:pStyle w:val="Kopfzeile"/>
        <w:rPr>
          <w:rFonts w:ascii="Arial" w:hAnsi="Arial"/>
          <w:b/>
          <w:bCs/>
          <w:sz w:val="144"/>
        </w:rPr>
      </w:pPr>
      <w:r>
        <w:rPr>
          <w:rFonts w:ascii="Arial" w:hAnsi="Arial" w:cs="Arial"/>
          <w:b/>
          <w:iCs/>
          <w:sz w:val="44"/>
          <w:szCs w:val="28"/>
        </w:rPr>
        <w:t>Unser</w:t>
      </w:r>
      <w:r w:rsidR="00051055">
        <w:rPr>
          <w:rFonts w:ascii="Arial" w:hAnsi="Arial"/>
          <w:b/>
          <w:bCs/>
          <w:sz w:val="44"/>
        </w:rPr>
        <w:t xml:space="preserve"> Grundschulbereich </w:t>
      </w:r>
    </w:p>
    <w:p w:rsidR="00051055" w:rsidRPr="00952D81" w:rsidRDefault="00051055" w:rsidP="00051055">
      <w:pPr>
        <w:pStyle w:val="Kopfzeile"/>
        <w:rPr>
          <w:rFonts w:ascii="Arial" w:hAnsi="Arial"/>
          <w:sz w:val="18"/>
        </w:rPr>
      </w:pPr>
    </w:p>
    <w:p w:rsidR="00051055" w:rsidRPr="0051722B" w:rsidRDefault="00051055" w:rsidP="00051055">
      <w:pPr>
        <w:pStyle w:val="Kopfzeile"/>
        <w:tabs>
          <w:tab w:val="left" w:pos="708"/>
        </w:tabs>
        <w:jc w:val="both"/>
        <w:rPr>
          <w:rFonts w:ascii="Arial" w:hAnsi="Arial"/>
          <w:bCs/>
          <w:sz w:val="22"/>
          <w:szCs w:val="22"/>
        </w:rPr>
      </w:pPr>
      <w:r w:rsidRPr="0051722B">
        <w:rPr>
          <w:rFonts w:ascii="Arial" w:hAnsi="Arial"/>
          <w:bCs/>
          <w:sz w:val="22"/>
          <w:szCs w:val="22"/>
        </w:rPr>
        <w:t>Liebe Eltern,</w:t>
      </w:r>
    </w:p>
    <w:p w:rsidR="0051722B" w:rsidRDefault="0051722B" w:rsidP="00051055">
      <w:pPr>
        <w:pStyle w:val="Kopfzeile"/>
        <w:tabs>
          <w:tab w:val="left" w:pos="708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051055" w:rsidRDefault="002F366E" w:rsidP="00051055">
      <w:pPr>
        <w:pStyle w:val="Kopfzeile"/>
        <w:tabs>
          <w:tab w:val="left" w:pos="708"/>
        </w:tabs>
        <w:jc w:val="both"/>
        <w:rPr>
          <w:rFonts w:ascii="Arial" w:hAnsi="Arial"/>
          <w:bCs/>
          <w:szCs w:val="22"/>
        </w:rPr>
      </w:pPr>
      <w:r>
        <w:rPr>
          <w:rFonts w:ascii="Arial" w:hAnsi="Arial"/>
          <w:bCs/>
          <w:szCs w:val="22"/>
        </w:rPr>
        <w:t>der</w:t>
      </w:r>
      <w:r w:rsidR="00051055">
        <w:rPr>
          <w:rFonts w:ascii="Arial" w:hAnsi="Arial"/>
          <w:bCs/>
          <w:szCs w:val="22"/>
        </w:rPr>
        <w:t xml:space="preserve"> Wechsel von der </w:t>
      </w:r>
      <w:r>
        <w:rPr>
          <w:rFonts w:ascii="Arial" w:hAnsi="Arial"/>
          <w:bCs/>
          <w:szCs w:val="22"/>
        </w:rPr>
        <w:t>Kindertagesstätte</w:t>
      </w:r>
      <w:r w:rsidR="00051055">
        <w:rPr>
          <w:rFonts w:ascii="Arial" w:hAnsi="Arial"/>
          <w:bCs/>
          <w:szCs w:val="22"/>
        </w:rPr>
        <w:t xml:space="preserve"> in die Grundschule </w:t>
      </w:r>
      <w:r>
        <w:rPr>
          <w:rFonts w:ascii="Arial" w:hAnsi="Arial"/>
          <w:bCs/>
          <w:szCs w:val="22"/>
        </w:rPr>
        <w:t>ist für Sie und Ihr Kind ein wichtiger Einschnitt, der eine Reihe von Veränderungen auch im Alltag mit sich bringt. Hier erhalten Sie im Überblick die wic</w:t>
      </w:r>
      <w:r w:rsidR="00952D81">
        <w:rPr>
          <w:rFonts w:ascii="Arial" w:hAnsi="Arial"/>
          <w:bCs/>
          <w:szCs w:val="22"/>
        </w:rPr>
        <w:t xml:space="preserve">htigsten Informationen über die Arbeit im Grundschulzweig </w:t>
      </w:r>
      <w:r>
        <w:rPr>
          <w:rFonts w:ascii="Arial" w:hAnsi="Arial"/>
          <w:bCs/>
          <w:szCs w:val="22"/>
        </w:rPr>
        <w:t>der Pestalozzi-Schule.</w:t>
      </w:r>
    </w:p>
    <w:p w:rsidR="00051055" w:rsidRDefault="00051055" w:rsidP="00051055">
      <w:pPr>
        <w:pStyle w:val="Kopfzeile"/>
        <w:tabs>
          <w:tab w:val="left" w:pos="708"/>
        </w:tabs>
        <w:jc w:val="both"/>
        <w:rPr>
          <w:rFonts w:ascii="Arial" w:hAnsi="Arial"/>
          <w:bCs/>
          <w:szCs w:val="22"/>
        </w:rPr>
      </w:pPr>
    </w:p>
    <w:p w:rsidR="00051055" w:rsidRPr="001B2C81" w:rsidRDefault="002F366E" w:rsidP="00051055">
      <w:pPr>
        <w:pStyle w:val="Kopfzeile"/>
        <w:numPr>
          <w:ilvl w:val="0"/>
          <w:numId w:val="13"/>
        </w:numPr>
        <w:tabs>
          <w:tab w:val="left" w:pos="708"/>
        </w:tabs>
        <w:jc w:val="both"/>
        <w:rPr>
          <w:rFonts w:ascii="Arial" w:hAnsi="Arial"/>
          <w:bCs/>
          <w:szCs w:val="22"/>
        </w:rPr>
      </w:pPr>
      <w:r>
        <w:rPr>
          <w:rFonts w:ascii="Arial" w:hAnsi="Arial"/>
          <w:bCs/>
          <w:szCs w:val="22"/>
        </w:rPr>
        <w:t>Die</w:t>
      </w:r>
      <w:r w:rsidR="00051055">
        <w:rPr>
          <w:rFonts w:ascii="Arial" w:hAnsi="Arial"/>
          <w:bCs/>
          <w:szCs w:val="22"/>
        </w:rPr>
        <w:t xml:space="preserve"> Pestalozzi-Schule </w:t>
      </w:r>
      <w:r>
        <w:rPr>
          <w:rFonts w:ascii="Arial" w:hAnsi="Arial"/>
          <w:bCs/>
          <w:szCs w:val="22"/>
        </w:rPr>
        <w:t xml:space="preserve">ist </w:t>
      </w:r>
      <w:r w:rsidR="00AA2475">
        <w:rPr>
          <w:rFonts w:ascii="Arial" w:hAnsi="Arial"/>
          <w:bCs/>
          <w:szCs w:val="22"/>
        </w:rPr>
        <w:t xml:space="preserve">im Grundschulbereich </w:t>
      </w:r>
      <w:r>
        <w:rPr>
          <w:rFonts w:ascii="Arial" w:hAnsi="Arial"/>
          <w:bCs/>
          <w:szCs w:val="22"/>
        </w:rPr>
        <w:t>verlässliche Grundschule mit einem offenen Ganztagsangebot (siehe Extrainfo)</w:t>
      </w:r>
      <w:r w:rsidR="00AA2475">
        <w:rPr>
          <w:rFonts w:ascii="Arial" w:hAnsi="Arial"/>
          <w:bCs/>
          <w:szCs w:val="22"/>
        </w:rPr>
        <w:t>.</w:t>
      </w:r>
    </w:p>
    <w:p w:rsidR="00051055" w:rsidRDefault="00585C03" w:rsidP="00051055">
      <w:pPr>
        <w:pStyle w:val="Kopfzeile"/>
        <w:numPr>
          <w:ilvl w:val="0"/>
          <w:numId w:val="11"/>
        </w:numPr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bCs/>
          <w:szCs w:val="22"/>
        </w:rPr>
        <w:t>Zurzeit besuchen 248</w:t>
      </w:r>
      <w:r w:rsidR="00D81FE4">
        <w:rPr>
          <w:rFonts w:ascii="Arial" w:hAnsi="Arial"/>
          <w:bCs/>
          <w:szCs w:val="22"/>
        </w:rPr>
        <w:t xml:space="preserve"> </w:t>
      </w:r>
      <w:proofErr w:type="spellStart"/>
      <w:r w:rsidR="00D81FE4">
        <w:rPr>
          <w:rFonts w:ascii="Arial" w:hAnsi="Arial"/>
          <w:bCs/>
          <w:szCs w:val="22"/>
        </w:rPr>
        <w:t>SchülerInnen</w:t>
      </w:r>
      <w:proofErr w:type="spellEnd"/>
      <w:r w:rsidR="00D81FE4">
        <w:rPr>
          <w:rFonts w:ascii="Arial" w:hAnsi="Arial"/>
          <w:bCs/>
          <w:szCs w:val="22"/>
        </w:rPr>
        <w:t xml:space="preserve"> in 12</w:t>
      </w:r>
      <w:r w:rsidR="00364D50">
        <w:rPr>
          <w:rFonts w:ascii="Arial" w:hAnsi="Arial"/>
          <w:bCs/>
          <w:szCs w:val="22"/>
        </w:rPr>
        <w:t xml:space="preserve"> Klassen den</w:t>
      </w:r>
      <w:r w:rsidR="00A1030D">
        <w:rPr>
          <w:rFonts w:ascii="Arial" w:hAnsi="Arial"/>
          <w:bCs/>
          <w:szCs w:val="22"/>
        </w:rPr>
        <w:t xml:space="preserve"> Grundschulbereich der Pestalozz</w:t>
      </w:r>
      <w:r w:rsidR="00364D50">
        <w:rPr>
          <w:rFonts w:ascii="Arial" w:hAnsi="Arial"/>
          <w:bCs/>
          <w:szCs w:val="22"/>
        </w:rPr>
        <w:t>i-Schule</w:t>
      </w:r>
      <w:r w:rsidR="00A1030D">
        <w:rPr>
          <w:rFonts w:ascii="Arial" w:hAnsi="Arial"/>
          <w:bCs/>
          <w:szCs w:val="22"/>
        </w:rPr>
        <w:t>. Dazu kommen 14 Kinder der Heinrich-Kielhorn-Schule in den beiden K-Klassen.</w:t>
      </w:r>
    </w:p>
    <w:p w:rsidR="00A1030D" w:rsidRDefault="00BB11F1" w:rsidP="00051055">
      <w:pPr>
        <w:pStyle w:val="Kopfzeile"/>
        <w:numPr>
          <w:ilvl w:val="0"/>
          <w:numId w:val="11"/>
        </w:numPr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V</w:t>
      </w:r>
      <w:r w:rsidR="00A1030D">
        <w:rPr>
          <w:rFonts w:ascii="Arial" w:hAnsi="Arial"/>
          <w:szCs w:val="22"/>
        </w:rPr>
        <w:t>erlässliche Grundschule heißt,</w:t>
      </w:r>
      <w:r w:rsidR="001B2C81">
        <w:rPr>
          <w:rFonts w:ascii="Arial" w:hAnsi="Arial"/>
          <w:szCs w:val="22"/>
        </w:rPr>
        <w:t xml:space="preserve"> dass kein Unterricht ausfällt.</w:t>
      </w:r>
    </w:p>
    <w:p w:rsidR="00197454" w:rsidRDefault="00A1030D" w:rsidP="00051055">
      <w:pPr>
        <w:pStyle w:val="Kopfzeile"/>
        <w:numPr>
          <w:ilvl w:val="0"/>
          <w:numId w:val="11"/>
        </w:numPr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Die Unterrichtszeit beginnt um 7.</w:t>
      </w:r>
      <w:r w:rsidR="00C24742">
        <w:rPr>
          <w:rFonts w:ascii="Arial" w:hAnsi="Arial"/>
          <w:szCs w:val="22"/>
        </w:rPr>
        <w:t>50</w:t>
      </w:r>
      <w:r>
        <w:rPr>
          <w:rFonts w:ascii="Arial" w:hAnsi="Arial"/>
          <w:szCs w:val="22"/>
        </w:rPr>
        <w:t xml:space="preserve"> </w:t>
      </w:r>
      <w:r w:rsidR="001A363E">
        <w:rPr>
          <w:rFonts w:ascii="Arial" w:hAnsi="Arial"/>
          <w:szCs w:val="22"/>
        </w:rPr>
        <w:t xml:space="preserve">Uhr </w:t>
      </w:r>
      <w:r>
        <w:rPr>
          <w:rFonts w:ascii="Arial" w:hAnsi="Arial"/>
          <w:szCs w:val="22"/>
        </w:rPr>
        <w:t>und endet um 12.</w:t>
      </w:r>
      <w:r w:rsidR="00585C03">
        <w:rPr>
          <w:rFonts w:ascii="Arial" w:hAnsi="Arial"/>
          <w:szCs w:val="22"/>
        </w:rPr>
        <w:t>45</w:t>
      </w:r>
      <w:r>
        <w:rPr>
          <w:rFonts w:ascii="Arial" w:hAnsi="Arial"/>
          <w:szCs w:val="22"/>
        </w:rPr>
        <w:t xml:space="preserve"> Uhr. </w:t>
      </w:r>
      <w:r w:rsidR="001B2C81">
        <w:rPr>
          <w:rFonts w:ascii="Arial" w:hAnsi="Arial"/>
          <w:szCs w:val="22"/>
        </w:rPr>
        <w:t>Das gilt von der 1. bis zur</w:t>
      </w:r>
    </w:p>
    <w:p w:rsidR="00051055" w:rsidRDefault="001B2C81" w:rsidP="00051055">
      <w:pPr>
        <w:pStyle w:val="Kopfzeile"/>
        <w:numPr>
          <w:ilvl w:val="0"/>
          <w:numId w:val="11"/>
        </w:numPr>
        <w:jc w:val="both"/>
        <w:rPr>
          <w:rFonts w:ascii="Arial" w:hAnsi="Arial"/>
          <w:szCs w:val="22"/>
        </w:rPr>
      </w:pPr>
      <w:bookmarkStart w:id="0" w:name="_GoBack"/>
      <w:bookmarkEnd w:id="0"/>
      <w:r>
        <w:rPr>
          <w:rFonts w:ascii="Arial" w:hAnsi="Arial"/>
          <w:szCs w:val="22"/>
        </w:rPr>
        <w:t xml:space="preserve"> 4. Klasse. D</w:t>
      </w:r>
      <w:r w:rsidR="00A1030D">
        <w:rPr>
          <w:rFonts w:ascii="Arial" w:hAnsi="Arial"/>
          <w:szCs w:val="22"/>
        </w:rPr>
        <w:t>er Ga</w:t>
      </w:r>
      <w:r>
        <w:rPr>
          <w:rFonts w:ascii="Arial" w:hAnsi="Arial"/>
          <w:szCs w:val="22"/>
        </w:rPr>
        <w:t>nztag schließt sich nahtlos an.</w:t>
      </w:r>
    </w:p>
    <w:p w:rsidR="00051055" w:rsidRDefault="001B2C81" w:rsidP="00051055">
      <w:pPr>
        <w:pStyle w:val="Kopfzeile"/>
        <w:numPr>
          <w:ilvl w:val="0"/>
          <w:numId w:val="11"/>
        </w:numPr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Zurzeit unterrichten </w:t>
      </w:r>
      <w:r w:rsidR="00BB11F1">
        <w:rPr>
          <w:rFonts w:ascii="Arial" w:hAnsi="Arial"/>
          <w:szCs w:val="22"/>
        </w:rPr>
        <w:t xml:space="preserve">im Grundschulbereich </w:t>
      </w:r>
      <w:r w:rsidR="00585C03">
        <w:rPr>
          <w:rFonts w:ascii="Arial" w:hAnsi="Arial"/>
          <w:szCs w:val="22"/>
        </w:rPr>
        <w:t>15</w:t>
      </w:r>
      <w:r w:rsidR="00F36A47">
        <w:rPr>
          <w:rFonts w:ascii="Arial" w:hAnsi="Arial"/>
          <w:szCs w:val="22"/>
        </w:rPr>
        <w:t xml:space="preserve"> </w:t>
      </w:r>
      <w:proofErr w:type="spellStart"/>
      <w:r w:rsidR="00F36A47">
        <w:rPr>
          <w:rFonts w:ascii="Arial" w:hAnsi="Arial"/>
          <w:szCs w:val="22"/>
        </w:rPr>
        <w:t>LehrerInnen</w:t>
      </w:r>
      <w:proofErr w:type="spellEnd"/>
      <w:r w:rsidR="00F36A47">
        <w:rPr>
          <w:rFonts w:ascii="Arial" w:hAnsi="Arial"/>
          <w:szCs w:val="22"/>
        </w:rPr>
        <w:t xml:space="preserve"> und </w:t>
      </w:r>
      <w:r w:rsidR="00585C03">
        <w:rPr>
          <w:rFonts w:ascii="Arial" w:hAnsi="Arial"/>
          <w:szCs w:val="22"/>
        </w:rPr>
        <w:t>1</w:t>
      </w:r>
      <w:r w:rsidR="00F36A47">
        <w:rPr>
          <w:rFonts w:ascii="Arial" w:hAnsi="Arial"/>
          <w:szCs w:val="22"/>
        </w:rPr>
        <w:t xml:space="preserve"> Le</w:t>
      </w:r>
      <w:r w:rsidR="00C94227">
        <w:rPr>
          <w:rFonts w:ascii="Arial" w:hAnsi="Arial"/>
          <w:szCs w:val="22"/>
        </w:rPr>
        <w:t>hramtsanwärterin</w:t>
      </w:r>
    </w:p>
    <w:p w:rsidR="001B2C81" w:rsidRDefault="001B2C81" w:rsidP="00051055">
      <w:pPr>
        <w:pStyle w:val="Kopfzeile"/>
        <w:numPr>
          <w:ilvl w:val="0"/>
          <w:numId w:val="11"/>
        </w:numPr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Der Hauptteil des Unterrichts liegt in der Hand der </w:t>
      </w:r>
      <w:proofErr w:type="spellStart"/>
      <w:r>
        <w:rPr>
          <w:rFonts w:ascii="Arial" w:hAnsi="Arial"/>
          <w:szCs w:val="22"/>
        </w:rPr>
        <w:t>KlassenlehrerIn</w:t>
      </w:r>
      <w:proofErr w:type="spellEnd"/>
      <w:r>
        <w:rPr>
          <w:rFonts w:ascii="Arial" w:hAnsi="Arial"/>
          <w:szCs w:val="22"/>
        </w:rPr>
        <w:t>. Mindestens eine zweite Lehrkraft unterrichtet in der Regel eines der Langfächer.</w:t>
      </w:r>
    </w:p>
    <w:p w:rsidR="001B2C81" w:rsidRDefault="001B2C81" w:rsidP="00051055">
      <w:pPr>
        <w:pStyle w:val="Kopfzeile"/>
        <w:numPr>
          <w:ilvl w:val="0"/>
          <w:numId w:val="11"/>
        </w:numPr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In der Regel </w:t>
      </w:r>
      <w:r w:rsidR="00952D81">
        <w:rPr>
          <w:rFonts w:ascii="Arial" w:hAnsi="Arial"/>
          <w:szCs w:val="22"/>
        </w:rPr>
        <w:t xml:space="preserve">wechselt die </w:t>
      </w:r>
      <w:proofErr w:type="spellStart"/>
      <w:r w:rsidR="00952D81">
        <w:rPr>
          <w:rFonts w:ascii="Arial" w:hAnsi="Arial"/>
          <w:szCs w:val="22"/>
        </w:rPr>
        <w:t>KlassenlehrerIn</w:t>
      </w:r>
      <w:proofErr w:type="spellEnd"/>
      <w:r>
        <w:rPr>
          <w:rFonts w:ascii="Arial" w:hAnsi="Arial"/>
          <w:szCs w:val="22"/>
        </w:rPr>
        <w:t xml:space="preserve"> </w:t>
      </w:r>
      <w:r w:rsidR="00952D81">
        <w:rPr>
          <w:rFonts w:ascii="Arial" w:hAnsi="Arial"/>
          <w:szCs w:val="22"/>
        </w:rPr>
        <w:t>in der Grundschulzeit nicht.</w:t>
      </w:r>
    </w:p>
    <w:p w:rsidR="001B2C81" w:rsidRDefault="001B2C81" w:rsidP="00051055">
      <w:pPr>
        <w:pStyle w:val="Kopfzeile"/>
        <w:numPr>
          <w:ilvl w:val="0"/>
          <w:numId w:val="11"/>
        </w:numPr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Pädagogische MitarbeiterInnen gestalten die Angebots- und Vertretungsstunden. </w:t>
      </w:r>
    </w:p>
    <w:p w:rsidR="001B2C81" w:rsidRDefault="001B2C81" w:rsidP="00051055">
      <w:pPr>
        <w:pStyle w:val="Kopfzeile"/>
        <w:numPr>
          <w:ilvl w:val="0"/>
          <w:numId w:val="11"/>
        </w:numPr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Pädagogische MitarbeiterInnen, Praktikantinnen und ehrenamtliche </w:t>
      </w:r>
      <w:proofErr w:type="spellStart"/>
      <w:r>
        <w:rPr>
          <w:rFonts w:ascii="Arial" w:hAnsi="Arial"/>
          <w:szCs w:val="22"/>
        </w:rPr>
        <w:t>HelferInnen</w:t>
      </w:r>
      <w:proofErr w:type="spellEnd"/>
      <w:r>
        <w:rPr>
          <w:rFonts w:ascii="Arial" w:hAnsi="Arial"/>
          <w:szCs w:val="22"/>
        </w:rPr>
        <w:t xml:space="preserve"> unterstützen die Lehrkräfte bei der Arbeit im Unterricht und fördern Kinder in Kleingruppen.</w:t>
      </w:r>
    </w:p>
    <w:p w:rsidR="00952D81" w:rsidRDefault="00952D81" w:rsidP="00051055">
      <w:pPr>
        <w:pStyle w:val="Kopfzeile"/>
        <w:numPr>
          <w:ilvl w:val="0"/>
          <w:numId w:val="11"/>
        </w:numPr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Die in der verlässlichen Grundschule sonst übliche „Betreuung“ ist bei uns </w:t>
      </w:r>
      <w:r w:rsidR="00BB11F1">
        <w:rPr>
          <w:rFonts w:ascii="Arial" w:hAnsi="Arial"/>
          <w:szCs w:val="22"/>
        </w:rPr>
        <w:t>in Form fester</w:t>
      </w:r>
      <w:r>
        <w:rPr>
          <w:rFonts w:ascii="Arial" w:hAnsi="Arial"/>
          <w:szCs w:val="22"/>
        </w:rPr>
        <w:t xml:space="preserve"> Angebotsstunden in den Vormittag der 1. und 2. Klasse integriert.</w:t>
      </w:r>
    </w:p>
    <w:p w:rsidR="00051055" w:rsidRDefault="00051055" w:rsidP="00051055">
      <w:pPr>
        <w:pStyle w:val="Kopfzeile"/>
        <w:tabs>
          <w:tab w:val="left" w:pos="708"/>
        </w:tabs>
        <w:jc w:val="both"/>
        <w:rPr>
          <w:rFonts w:ascii="Arial" w:hAnsi="Arial"/>
          <w:sz w:val="8"/>
          <w:szCs w:val="22"/>
        </w:rPr>
      </w:pPr>
    </w:p>
    <w:p w:rsidR="00051055" w:rsidRDefault="00051055" w:rsidP="00051055">
      <w:pPr>
        <w:pStyle w:val="Kopfzeile"/>
        <w:tabs>
          <w:tab w:val="left" w:pos="708"/>
        </w:tabs>
        <w:jc w:val="both"/>
        <w:rPr>
          <w:rFonts w:ascii="Arial" w:hAnsi="Arial"/>
          <w:sz w:val="8"/>
          <w:szCs w:val="22"/>
        </w:rPr>
      </w:pPr>
    </w:p>
    <w:p w:rsidR="007269CE" w:rsidRDefault="00952D81" w:rsidP="00952D81">
      <w:pPr>
        <w:pStyle w:val="Kopfzeile"/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160"/>
        <w:gridCol w:w="3340"/>
        <w:gridCol w:w="1020"/>
      </w:tblGrid>
      <w:tr w:rsidR="007269CE" w:rsidRPr="007269CE" w:rsidTr="007269CE">
        <w:trPr>
          <w:trHeight w:val="31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9CE">
              <w:rPr>
                <w:rFonts w:ascii="Calibri" w:hAnsi="Calibri" w:cs="Calibri"/>
                <w:color w:val="000000"/>
                <w:sz w:val="22"/>
                <w:szCs w:val="22"/>
              </w:rPr>
              <w:t>wann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9CE">
              <w:rPr>
                <w:rFonts w:ascii="Calibri" w:hAnsi="Calibri" w:cs="Calibri"/>
                <w:color w:val="000000"/>
                <w:sz w:val="22"/>
                <w:szCs w:val="22"/>
              </w:rPr>
              <w:t>was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9CE">
              <w:rPr>
                <w:rFonts w:ascii="Calibri" w:hAnsi="Calibri" w:cs="Calibri"/>
                <w:color w:val="000000"/>
                <w:sz w:val="22"/>
                <w:szCs w:val="22"/>
              </w:rPr>
              <w:t>wer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69CE">
              <w:rPr>
                <w:rFonts w:ascii="Calibri" w:hAnsi="Calibri" w:cs="Calibri"/>
                <w:color w:val="000000"/>
                <w:sz w:val="22"/>
                <w:szCs w:val="22"/>
              </w:rPr>
              <w:t>Zeit</w:t>
            </w:r>
          </w:p>
        </w:tc>
      </w:tr>
      <w:tr w:rsidR="007269CE" w:rsidRPr="007269CE" w:rsidTr="007269CE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7:30 - 7:50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Ankommen in der Schule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Frühaufsicht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20 Min</w:t>
            </w:r>
          </w:p>
        </w:tc>
      </w:tr>
      <w:tr w:rsidR="007269CE" w:rsidRPr="007269CE" w:rsidTr="007269CE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7:50 - 8:35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1. Unterrichtsblock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möglichst </w:t>
            </w: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KlassenlehrerIn</w:t>
            </w:r>
            <w:proofErr w:type="spellEnd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LangfachlehrerIn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45 Min</w:t>
            </w:r>
          </w:p>
        </w:tc>
      </w:tr>
      <w:tr w:rsidR="007269CE" w:rsidRPr="007269CE" w:rsidTr="007269CE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8:35 - 8:45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Frühstückspause/Wechsel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10 Min</w:t>
            </w:r>
          </w:p>
        </w:tc>
      </w:tr>
      <w:tr w:rsidR="007269CE" w:rsidRPr="007269CE" w:rsidTr="007269CE">
        <w:trPr>
          <w:trHeight w:val="6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8:45 - 9:30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2. Unterrichtsblock möglichst bei gleicher Lehrkraft wie 1. Block, um flexible Frühstückspause zu ermöglichen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möglichst </w:t>
            </w: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KlassenlehrerIn</w:t>
            </w:r>
            <w:proofErr w:type="spellEnd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LangfachlehrerIn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45 Min</w:t>
            </w:r>
          </w:p>
        </w:tc>
      </w:tr>
      <w:tr w:rsidR="007269CE" w:rsidRPr="007269CE" w:rsidTr="007269CE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9:30 - 9:50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20 Min</w:t>
            </w:r>
          </w:p>
        </w:tc>
      </w:tr>
      <w:tr w:rsidR="007269CE" w:rsidRPr="007269CE" w:rsidTr="007269CE">
        <w:trPr>
          <w:trHeight w:val="45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9:50 - 10:35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3. Unterrichtsblock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KlassenlehrerIn</w:t>
            </w:r>
            <w:proofErr w:type="spellEnd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LangfachlehrerIn</w:t>
            </w:r>
            <w:proofErr w:type="spellEnd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oder päd. </w:t>
            </w: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MitarbeiterInnen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45 Min</w:t>
            </w:r>
          </w:p>
        </w:tc>
      </w:tr>
      <w:tr w:rsidR="007269CE" w:rsidRPr="007269CE" w:rsidTr="007269CE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10:35 - 10:40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5 Minuten Pause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5 Min</w:t>
            </w:r>
          </w:p>
        </w:tc>
      </w:tr>
      <w:tr w:rsidR="007269CE" w:rsidRPr="007269CE" w:rsidTr="007269CE">
        <w:trPr>
          <w:trHeight w:val="67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10:40 - 11:25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4. Unterrichtsblock möglichst bei gleicher Lehrkraft wie 3. Block, um flexible Pause zu ermöglichen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KlassenlehrerIn</w:t>
            </w:r>
            <w:proofErr w:type="spellEnd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LangfachlehrerIn</w:t>
            </w:r>
            <w:proofErr w:type="spellEnd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oder päd. </w:t>
            </w:r>
            <w:proofErr w:type="spellStart"/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MitarbeiterInnen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45 Min</w:t>
            </w:r>
          </w:p>
        </w:tc>
      </w:tr>
      <w:tr w:rsidR="007269CE" w:rsidRPr="007269CE" w:rsidTr="007269CE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11:25 - 11:45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20 Min</w:t>
            </w:r>
          </w:p>
        </w:tc>
      </w:tr>
      <w:tr w:rsidR="007269CE" w:rsidRPr="007269CE" w:rsidTr="007269CE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11:45 - 12:30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5. Unterrichtsblock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45 Min</w:t>
            </w:r>
          </w:p>
        </w:tc>
      </w:tr>
      <w:tr w:rsidR="007269CE" w:rsidRPr="007269CE" w:rsidTr="007269CE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12:30 - 12:45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Förderung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9CE" w:rsidRPr="007269CE" w:rsidRDefault="007269CE" w:rsidP="007269C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69CE">
              <w:rPr>
                <w:rFonts w:ascii="Calibri" w:hAnsi="Calibri" w:cs="Calibri"/>
                <w:color w:val="000000"/>
                <w:sz w:val="16"/>
                <w:szCs w:val="16"/>
              </w:rPr>
              <w:t>15 Min</w:t>
            </w:r>
          </w:p>
        </w:tc>
      </w:tr>
    </w:tbl>
    <w:p w:rsidR="00051055" w:rsidRDefault="00051055" w:rsidP="00952D81">
      <w:pPr>
        <w:pStyle w:val="Kopfzeile"/>
        <w:tabs>
          <w:tab w:val="left" w:pos="708"/>
        </w:tabs>
        <w:jc w:val="both"/>
        <w:rPr>
          <w:rFonts w:ascii="Arial" w:hAnsi="Arial"/>
          <w:szCs w:val="22"/>
        </w:rPr>
      </w:pPr>
    </w:p>
    <w:p w:rsidR="00952D81" w:rsidRDefault="00952D81" w:rsidP="00051055">
      <w:pPr>
        <w:pStyle w:val="Kopfzeile"/>
        <w:tabs>
          <w:tab w:val="left" w:pos="708"/>
        </w:tabs>
        <w:jc w:val="both"/>
        <w:rPr>
          <w:rFonts w:ascii="Arial" w:hAnsi="Arial"/>
          <w:szCs w:val="22"/>
        </w:rPr>
      </w:pPr>
    </w:p>
    <w:p w:rsidR="00FB30D8" w:rsidRDefault="00BB11F1" w:rsidP="00952D81">
      <w:pPr>
        <w:pStyle w:val="Kopfzeile"/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Im Namen aller „Pestalozzis“</w:t>
      </w:r>
    </w:p>
    <w:p w:rsidR="00BB11F1" w:rsidRDefault="00BB11F1" w:rsidP="00952D81">
      <w:pPr>
        <w:pStyle w:val="Kopfzeile"/>
        <w:tabs>
          <w:tab w:val="left" w:pos="708"/>
        </w:tabs>
        <w:jc w:val="both"/>
        <w:rPr>
          <w:rFonts w:ascii="Arial" w:hAnsi="Arial"/>
          <w:szCs w:val="22"/>
        </w:rPr>
      </w:pPr>
    </w:p>
    <w:p w:rsidR="0051722B" w:rsidRDefault="006C1C2C" w:rsidP="00952D81">
      <w:pPr>
        <w:pStyle w:val="Kopfzeile"/>
        <w:tabs>
          <w:tab w:val="left" w:pos="708"/>
        </w:tabs>
        <w:jc w:val="both"/>
        <w:rPr>
          <w:rFonts w:ascii="Arial" w:hAnsi="Arial"/>
          <w:szCs w:val="22"/>
        </w:rPr>
      </w:pPr>
      <w:r w:rsidRPr="006A23D7">
        <w:rPr>
          <w:rFonts w:ascii="Segoe Script" w:hAnsi="Segoe Script" w:cs="Arial"/>
          <w:b/>
          <w:i/>
          <w:sz w:val="32"/>
          <w:szCs w:val="32"/>
        </w:rPr>
        <w:t>Corinna Heinze</w:t>
      </w:r>
    </w:p>
    <w:p w:rsidR="00BB11F1" w:rsidRDefault="00BB11F1" w:rsidP="00952D81">
      <w:pPr>
        <w:pStyle w:val="Kopfzeile"/>
        <w:tabs>
          <w:tab w:val="left" w:pos="708"/>
        </w:tabs>
        <w:jc w:val="both"/>
        <w:rPr>
          <w:rFonts w:ascii="Arial" w:hAnsi="Arial"/>
          <w:szCs w:val="22"/>
        </w:rPr>
      </w:pPr>
    </w:p>
    <w:p w:rsidR="0051722B" w:rsidRPr="00952D81" w:rsidRDefault="006C1C2C" w:rsidP="00952D81">
      <w:pPr>
        <w:pStyle w:val="Kopfzeile"/>
        <w:tabs>
          <w:tab w:val="left" w:pos="708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Schulleiterin</w:t>
      </w:r>
    </w:p>
    <w:sectPr w:rsidR="0051722B" w:rsidRPr="00952D81" w:rsidSect="0051722B">
      <w:headerReference w:type="default" r:id="rId12"/>
      <w:pgSz w:w="11906" w:h="16838"/>
      <w:pgMar w:top="1134" w:right="1418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E3" w:rsidRDefault="00167EE3">
      <w:r>
        <w:separator/>
      </w:r>
    </w:p>
  </w:endnote>
  <w:endnote w:type="continuationSeparator" w:id="0">
    <w:p w:rsidR="00167EE3" w:rsidRDefault="0016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E3" w:rsidRDefault="00167EE3">
      <w:r>
        <w:separator/>
      </w:r>
    </w:p>
  </w:footnote>
  <w:footnote w:type="continuationSeparator" w:id="0">
    <w:p w:rsidR="00167EE3" w:rsidRDefault="00167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C66" w:rsidRDefault="006028D8">
    <w:pPr>
      <w:pStyle w:val="Kopfzeile"/>
      <w:jc w:val="center"/>
      <w:rPr>
        <w:rFonts w:ascii="Arial" w:hAnsi="Arial"/>
        <w:color w:val="808080"/>
      </w:rPr>
    </w:pPr>
    <w:r>
      <w:rPr>
        <w:rFonts w:ascii="Arial" w:hAnsi="Arial"/>
        <w:color w:val="808080"/>
        <w:sz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DC2"/>
    <w:multiLevelType w:val="hybridMultilevel"/>
    <w:tmpl w:val="8B3E5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22BB8"/>
    <w:multiLevelType w:val="hybridMultilevel"/>
    <w:tmpl w:val="1A38389E"/>
    <w:lvl w:ilvl="0" w:tplc="DF322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34241"/>
    <w:multiLevelType w:val="hybridMultilevel"/>
    <w:tmpl w:val="B5DC40E4"/>
    <w:lvl w:ilvl="0" w:tplc="34DEB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5E07"/>
    <w:multiLevelType w:val="hybridMultilevel"/>
    <w:tmpl w:val="0276A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51C6C"/>
    <w:multiLevelType w:val="hybridMultilevel"/>
    <w:tmpl w:val="047EC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6417B"/>
    <w:multiLevelType w:val="hybridMultilevel"/>
    <w:tmpl w:val="38B875E2"/>
    <w:lvl w:ilvl="0" w:tplc="D11001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E0226"/>
    <w:multiLevelType w:val="hybridMultilevel"/>
    <w:tmpl w:val="FEC432C8"/>
    <w:lvl w:ilvl="0" w:tplc="8604B7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61C53"/>
    <w:multiLevelType w:val="hybridMultilevel"/>
    <w:tmpl w:val="D9A4FEE4"/>
    <w:lvl w:ilvl="0" w:tplc="7FF8D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03166"/>
    <w:multiLevelType w:val="hybridMultilevel"/>
    <w:tmpl w:val="C26E67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B6B51"/>
    <w:multiLevelType w:val="hybridMultilevel"/>
    <w:tmpl w:val="51D4CC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24D1E"/>
    <w:multiLevelType w:val="hybridMultilevel"/>
    <w:tmpl w:val="8D2A2982"/>
    <w:lvl w:ilvl="0" w:tplc="C95E8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76588"/>
    <w:multiLevelType w:val="hybridMultilevel"/>
    <w:tmpl w:val="C7720794"/>
    <w:lvl w:ilvl="0" w:tplc="9C74764C">
      <w:start w:val="978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7B"/>
    <w:rsid w:val="0000499B"/>
    <w:rsid w:val="00006908"/>
    <w:rsid w:val="00021231"/>
    <w:rsid w:val="00027C3F"/>
    <w:rsid w:val="00051055"/>
    <w:rsid w:val="000A1B9B"/>
    <w:rsid w:val="000B2165"/>
    <w:rsid w:val="000D1BCB"/>
    <w:rsid w:val="000D5F76"/>
    <w:rsid w:val="00100A01"/>
    <w:rsid w:val="00160C17"/>
    <w:rsid w:val="0016658A"/>
    <w:rsid w:val="00167EE3"/>
    <w:rsid w:val="00172485"/>
    <w:rsid w:val="001829A3"/>
    <w:rsid w:val="001913AB"/>
    <w:rsid w:val="00197454"/>
    <w:rsid w:val="00197D76"/>
    <w:rsid w:val="001A363E"/>
    <w:rsid w:val="001B2C07"/>
    <w:rsid w:val="001B2C81"/>
    <w:rsid w:val="001F2C40"/>
    <w:rsid w:val="00231314"/>
    <w:rsid w:val="00234112"/>
    <w:rsid w:val="00254C66"/>
    <w:rsid w:val="002642E3"/>
    <w:rsid w:val="002A5EB1"/>
    <w:rsid w:val="002C40FE"/>
    <w:rsid w:val="002D19A1"/>
    <w:rsid w:val="002E2721"/>
    <w:rsid w:val="002F366E"/>
    <w:rsid w:val="002F7AF1"/>
    <w:rsid w:val="00301F96"/>
    <w:rsid w:val="00303DFC"/>
    <w:rsid w:val="00317C3D"/>
    <w:rsid w:val="003221C4"/>
    <w:rsid w:val="00337641"/>
    <w:rsid w:val="00364D50"/>
    <w:rsid w:val="00376ADA"/>
    <w:rsid w:val="00395493"/>
    <w:rsid w:val="003B458B"/>
    <w:rsid w:val="003C4239"/>
    <w:rsid w:val="003E3B44"/>
    <w:rsid w:val="003E6106"/>
    <w:rsid w:val="003F1801"/>
    <w:rsid w:val="004022DF"/>
    <w:rsid w:val="00405C18"/>
    <w:rsid w:val="004065A1"/>
    <w:rsid w:val="00413C15"/>
    <w:rsid w:val="004316A1"/>
    <w:rsid w:val="00455A89"/>
    <w:rsid w:val="00475C43"/>
    <w:rsid w:val="004832AC"/>
    <w:rsid w:val="004D27E8"/>
    <w:rsid w:val="004E449D"/>
    <w:rsid w:val="004F01D1"/>
    <w:rsid w:val="004F2C8C"/>
    <w:rsid w:val="004F4939"/>
    <w:rsid w:val="005018C2"/>
    <w:rsid w:val="0051722B"/>
    <w:rsid w:val="0052040D"/>
    <w:rsid w:val="00530D01"/>
    <w:rsid w:val="00531F43"/>
    <w:rsid w:val="005370BE"/>
    <w:rsid w:val="00555B43"/>
    <w:rsid w:val="005575EC"/>
    <w:rsid w:val="00573764"/>
    <w:rsid w:val="00585C03"/>
    <w:rsid w:val="00595ACD"/>
    <w:rsid w:val="005A7790"/>
    <w:rsid w:val="005C21FF"/>
    <w:rsid w:val="005D5897"/>
    <w:rsid w:val="005E3CF0"/>
    <w:rsid w:val="005E6C9C"/>
    <w:rsid w:val="006028D8"/>
    <w:rsid w:val="00604616"/>
    <w:rsid w:val="00624E97"/>
    <w:rsid w:val="00627843"/>
    <w:rsid w:val="00636547"/>
    <w:rsid w:val="0064093D"/>
    <w:rsid w:val="006C0759"/>
    <w:rsid w:val="006C1C2C"/>
    <w:rsid w:val="006D3255"/>
    <w:rsid w:val="006E0792"/>
    <w:rsid w:val="006F7A9A"/>
    <w:rsid w:val="00703C5B"/>
    <w:rsid w:val="007226A2"/>
    <w:rsid w:val="007269CE"/>
    <w:rsid w:val="00750F77"/>
    <w:rsid w:val="00762E73"/>
    <w:rsid w:val="0078498F"/>
    <w:rsid w:val="007A301B"/>
    <w:rsid w:val="007D4CEE"/>
    <w:rsid w:val="007D7541"/>
    <w:rsid w:val="007F358D"/>
    <w:rsid w:val="00852B00"/>
    <w:rsid w:val="00854DF8"/>
    <w:rsid w:val="0086375A"/>
    <w:rsid w:val="00892059"/>
    <w:rsid w:val="008A6A2C"/>
    <w:rsid w:val="008B0D27"/>
    <w:rsid w:val="008C40B0"/>
    <w:rsid w:val="008D3A4D"/>
    <w:rsid w:val="008D566B"/>
    <w:rsid w:val="008E286B"/>
    <w:rsid w:val="0091124D"/>
    <w:rsid w:val="009237C5"/>
    <w:rsid w:val="00926430"/>
    <w:rsid w:val="009318AB"/>
    <w:rsid w:val="0093598C"/>
    <w:rsid w:val="009438D7"/>
    <w:rsid w:val="00945F92"/>
    <w:rsid w:val="00952D81"/>
    <w:rsid w:val="00961A02"/>
    <w:rsid w:val="0096524E"/>
    <w:rsid w:val="009A4D62"/>
    <w:rsid w:val="009B4EDE"/>
    <w:rsid w:val="009D6EC6"/>
    <w:rsid w:val="009E701C"/>
    <w:rsid w:val="00A1030D"/>
    <w:rsid w:val="00A5670B"/>
    <w:rsid w:val="00A76CE1"/>
    <w:rsid w:val="00A95410"/>
    <w:rsid w:val="00AA2475"/>
    <w:rsid w:val="00AA7DD7"/>
    <w:rsid w:val="00AB30FD"/>
    <w:rsid w:val="00AB3A1F"/>
    <w:rsid w:val="00AF2D24"/>
    <w:rsid w:val="00AF427B"/>
    <w:rsid w:val="00AF6809"/>
    <w:rsid w:val="00B01125"/>
    <w:rsid w:val="00B017A4"/>
    <w:rsid w:val="00B02822"/>
    <w:rsid w:val="00B22C20"/>
    <w:rsid w:val="00B87FDD"/>
    <w:rsid w:val="00BB11F1"/>
    <w:rsid w:val="00BB759E"/>
    <w:rsid w:val="00BE4FAA"/>
    <w:rsid w:val="00C031AF"/>
    <w:rsid w:val="00C11B7F"/>
    <w:rsid w:val="00C23B96"/>
    <w:rsid w:val="00C24742"/>
    <w:rsid w:val="00C30038"/>
    <w:rsid w:val="00C30F27"/>
    <w:rsid w:val="00C313FD"/>
    <w:rsid w:val="00C56C4C"/>
    <w:rsid w:val="00C6038C"/>
    <w:rsid w:val="00C66088"/>
    <w:rsid w:val="00C704F0"/>
    <w:rsid w:val="00C762E5"/>
    <w:rsid w:val="00C8769B"/>
    <w:rsid w:val="00C90531"/>
    <w:rsid w:val="00C928A4"/>
    <w:rsid w:val="00C94227"/>
    <w:rsid w:val="00CA2A73"/>
    <w:rsid w:val="00CA5006"/>
    <w:rsid w:val="00CB2799"/>
    <w:rsid w:val="00CB67D9"/>
    <w:rsid w:val="00CC1C3B"/>
    <w:rsid w:val="00D07FEB"/>
    <w:rsid w:val="00D10EEB"/>
    <w:rsid w:val="00D464DB"/>
    <w:rsid w:val="00D57420"/>
    <w:rsid w:val="00D61206"/>
    <w:rsid w:val="00D63577"/>
    <w:rsid w:val="00D81FE4"/>
    <w:rsid w:val="00D84A3A"/>
    <w:rsid w:val="00D921A2"/>
    <w:rsid w:val="00DC071E"/>
    <w:rsid w:val="00DC37F0"/>
    <w:rsid w:val="00DC74D4"/>
    <w:rsid w:val="00DD547F"/>
    <w:rsid w:val="00DE0A3D"/>
    <w:rsid w:val="00DE4FAA"/>
    <w:rsid w:val="00DF3A4C"/>
    <w:rsid w:val="00E04D00"/>
    <w:rsid w:val="00E0717B"/>
    <w:rsid w:val="00E218B3"/>
    <w:rsid w:val="00E32C95"/>
    <w:rsid w:val="00E556D6"/>
    <w:rsid w:val="00E609AE"/>
    <w:rsid w:val="00E739BE"/>
    <w:rsid w:val="00E81442"/>
    <w:rsid w:val="00E8481E"/>
    <w:rsid w:val="00E8767A"/>
    <w:rsid w:val="00E92E3B"/>
    <w:rsid w:val="00E94928"/>
    <w:rsid w:val="00EB16F1"/>
    <w:rsid w:val="00EC173E"/>
    <w:rsid w:val="00ED3439"/>
    <w:rsid w:val="00ED6126"/>
    <w:rsid w:val="00F206A6"/>
    <w:rsid w:val="00F36A47"/>
    <w:rsid w:val="00F54E8B"/>
    <w:rsid w:val="00F7372E"/>
    <w:rsid w:val="00F80D35"/>
    <w:rsid w:val="00F96D5E"/>
    <w:rsid w:val="00FB30D8"/>
    <w:rsid w:val="00FB4348"/>
    <w:rsid w:val="00FB4837"/>
    <w:rsid w:val="00FD198E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921A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semiHidden/>
    <w:rsid w:val="00234112"/>
  </w:style>
  <w:style w:type="paragraph" w:styleId="Listenabsatz">
    <w:name w:val="List Paragraph"/>
    <w:basedOn w:val="Standard"/>
    <w:uiPriority w:val="34"/>
    <w:qFormat/>
    <w:rsid w:val="00E609A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F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basedOn w:val="Absatz-Standardschriftart"/>
    <w:uiPriority w:val="31"/>
    <w:qFormat/>
    <w:rsid w:val="00D57420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921A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semiHidden/>
    <w:rsid w:val="00234112"/>
  </w:style>
  <w:style w:type="paragraph" w:styleId="Listenabsatz">
    <w:name w:val="List Paragraph"/>
    <w:basedOn w:val="Standard"/>
    <w:uiPriority w:val="34"/>
    <w:qFormat/>
    <w:rsid w:val="00E609A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F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basedOn w:val="Absatz-Standardschriftart"/>
    <w:uiPriority w:val="31"/>
    <w:qFormat/>
    <w:rsid w:val="00D5742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pestalozzi-schule-hameln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stalozzi-schule@hamel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6163-A850-47F3-B9CA-1DC5EA91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Pestalozzi – Schule Hameln, GHS</vt:lpstr>
    </vt:vector>
  </TitlesOfParts>
  <Company>Pestalozzi - Schule</Company>
  <LinksUpToDate>false</LinksUpToDate>
  <CharactersWithSpaces>2760</CharactersWithSpaces>
  <SharedDoc>false</SharedDoc>
  <HLinks>
    <vt:vector size="6" baseType="variant">
      <vt:variant>
        <vt:i4>2556015</vt:i4>
      </vt:variant>
      <vt:variant>
        <vt:i4>0</vt:i4>
      </vt:variant>
      <vt:variant>
        <vt:i4>0</vt:i4>
      </vt:variant>
      <vt:variant>
        <vt:i4>5</vt:i4>
      </vt:variant>
      <vt:variant>
        <vt:lpwstr>http://www.pestalozzischule-hameln.de/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Pestalozzi – Schule Hameln, GHS</dc:title>
  <dc:creator>Pestalozzischule</dc:creator>
  <cp:lastModifiedBy>Windows User</cp:lastModifiedBy>
  <cp:revision>9</cp:revision>
  <cp:lastPrinted>2026-01-29T08:30:00Z</cp:lastPrinted>
  <dcterms:created xsi:type="dcterms:W3CDTF">2026-01-29T08:12:00Z</dcterms:created>
  <dcterms:modified xsi:type="dcterms:W3CDTF">2026-01-30T06:20:00Z</dcterms:modified>
</cp:coreProperties>
</file>